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A41CB0" w:rsidRPr="00A41CB0" w14:paraId="06125FB5" w14:textId="77777777" w:rsidTr="00A41CB0">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41CB0" w:rsidRPr="00A41CB0" w14:paraId="688DEE0A"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41CB0" w:rsidRPr="00A41CB0" w14:paraId="34C99F76"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41CB0" w:rsidRPr="00A41CB0" w14:paraId="076C7C0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41CB0" w:rsidRPr="00A41CB0" w14:paraId="15AE8AC2" w14:textId="77777777">
                                <w:tc>
                                  <w:tcPr>
                                    <w:tcW w:w="0" w:type="auto"/>
                                    <w:tcMar>
                                      <w:top w:w="0" w:type="dxa"/>
                                      <w:left w:w="270" w:type="dxa"/>
                                      <w:bottom w:w="135" w:type="dxa"/>
                                      <w:right w:w="270" w:type="dxa"/>
                                    </w:tcMar>
                                    <w:hideMark/>
                                  </w:tcPr>
                                  <w:p w14:paraId="00A689F9" w14:textId="77777777" w:rsidR="00A41CB0" w:rsidRPr="00A41CB0" w:rsidRDefault="00A41CB0" w:rsidP="00A41CB0">
                                    <w:pPr>
                                      <w:spacing w:line="675" w:lineRule="atLeast"/>
                                      <w:jc w:val="center"/>
                                      <w:outlineLvl w:val="1"/>
                                      <w:rPr>
                                        <w:rFonts w:ascii="Helvetica" w:eastAsia="Times New Roman" w:hAnsi="Helvetica" w:cs="Times New Roman"/>
                                        <w:b/>
                                        <w:bCs/>
                                        <w:color w:val="000000"/>
                                        <w:spacing w:val="-11"/>
                                        <w:sz w:val="54"/>
                                        <w:szCs w:val="54"/>
                                      </w:rPr>
                                    </w:pPr>
                                    <w:r w:rsidRPr="00A41CB0">
                                      <w:rPr>
                                        <w:rFonts w:ascii="Helvetica" w:eastAsia="Times New Roman" w:hAnsi="Helvetica" w:cs="Times New Roman"/>
                                        <w:b/>
                                        <w:bCs/>
                                        <w:color w:val="000000"/>
                                        <w:spacing w:val="-11"/>
                                        <w:sz w:val="36"/>
                                        <w:szCs w:val="36"/>
                                      </w:rPr>
                                      <w:t>Invest a Minute</w:t>
                                    </w:r>
                                    <w:r w:rsidRPr="00A41CB0">
                                      <w:rPr>
                                        <w:rFonts w:ascii="Helvetica" w:eastAsia="Times New Roman" w:hAnsi="Helvetica" w:cs="Times New Roman"/>
                                        <w:b/>
                                        <w:bCs/>
                                        <w:color w:val="000000"/>
                                        <w:spacing w:val="-11"/>
                                        <w:sz w:val="54"/>
                                        <w:szCs w:val="54"/>
                                      </w:rPr>
                                      <w:br/>
                                    </w:r>
                                    <w:r w:rsidRPr="00A41CB0">
                                      <w:rPr>
                                        <w:rFonts w:ascii="Helvetica" w:eastAsia="Times New Roman" w:hAnsi="Helvetica" w:cs="Times New Roman"/>
                                        <w:b/>
                                        <w:bCs/>
                                        <w:color w:val="000000"/>
                                        <w:spacing w:val="-11"/>
                                        <w:sz w:val="30"/>
                                        <w:szCs w:val="30"/>
                                      </w:rPr>
                                      <w:t>Allocation Committee Recap</w:t>
                                    </w:r>
                                  </w:p>
                                  <w:p w14:paraId="1007C8C9" w14:textId="77777777" w:rsidR="00A41CB0" w:rsidRPr="00A41CB0" w:rsidRDefault="00A41CB0" w:rsidP="00A41CB0">
                                    <w:pPr>
                                      <w:spacing w:line="480" w:lineRule="atLeast"/>
                                      <w:jc w:val="center"/>
                                      <w:rPr>
                                        <w:rFonts w:ascii="Helvetica" w:eastAsia="Times New Roman" w:hAnsi="Helvetica" w:cs="Times New Roman"/>
                                        <w:color w:val="000000"/>
                                      </w:rPr>
                                    </w:pPr>
                                    <w:r w:rsidRPr="00A41CB0">
                                      <w:rPr>
                                        <w:rFonts w:ascii="Helvetica" w:eastAsia="Times New Roman" w:hAnsi="Helvetica" w:cs="Times New Roman"/>
                                        <w:color w:val="000000"/>
                                      </w:rPr>
                                      <w:t>Dan Ryan, AC Chair       Lisa Pellegrino, Levy Director</w:t>
                                    </w:r>
                                  </w:p>
                                </w:tc>
                              </w:tr>
                            </w:tbl>
                            <w:p w14:paraId="640DFB3F" w14:textId="77777777" w:rsidR="00A41CB0" w:rsidRPr="00A41CB0" w:rsidRDefault="00A41CB0" w:rsidP="00A41CB0">
                              <w:pPr>
                                <w:rPr>
                                  <w:rFonts w:ascii="Times New Roman" w:eastAsia="Times New Roman" w:hAnsi="Times New Roman" w:cs="Times New Roman"/>
                                </w:rPr>
                              </w:pPr>
                            </w:p>
                          </w:tc>
                        </w:tr>
                      </w:tbl>
                      <w:p w14:paraId="67DE5242"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A41CB0" w:rsidRPr="00A41CB0" w14:paraId="7977CB2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A41CB0" w:rsidRPr="00A41CB0" w14:paraId="34274579" w14:textId="77777777">
                                <w:tc>
                                  <w:tcPr>
                                    <w:tcW w:w="0" w:type="auto"/>
                                    <w:vAlign w:val="center"/>
                                    <w:hideMark/>
                                  </w:tcPr>
                                  <w:p w14:paraId="57069FA4" w14:textId="77777777" w:rsidR="00A41CB0" w:rsidRPr="00A41CB0" w:rsidRDefault="00A41CB0" w:rsidP="00A41CB0">
                                    <w:pPr>
                                      <w:rPr>
                                        <w:rFonts w:ascii="Times New Roman" w:eastAsia="Times New Roman" w:hAnsi="Times New Roman" w:cs="Times New Roman"/>
                                      </w:rPr>
                                    </w:pPr>
                                  </w:p>
                                </w:tc>
                              </w:tr>
                            </w:tbl>
                            <w:p w14:paraId="61A10633" w14:textId="77777777" w:rsidR="00A41CB0" w:rsidRPr="00A41CB0" w:rsidRDefault="00A41CB0" w:rsidP="00A41CB0">
                              <w:pPr>
                                <w:rPr>
                                  <w:rFonts w:ascii="Times New Roman" w:eastAsia="Times New Roman" w:hAnsi="Times New Roman" w:cs="Times New Roman"/>
                                </w:rPr>
                              </w:pPr>
                            </w:p>
                          </w:tc>
                        </w:tr>
                      </w:tbl>
                      <w:p w14:paraId="03B9CEAC"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A41CB0" w:rsidRPr="00A41CB0" w14:paraId="79194A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41CB0" w:rsidRPr="00A41CB0" w14:paraId="792EACA4" w14:textId="77777777">
                                <w:tc>
                                  <w:tcPr>
                                    <w:tcW w:w="0" w:type="auto"/>
                                    <w:tcMar>
                                      <w:top w:w="0" w:type="dxa"/>
                                      <w:left w:w="270" w:type="dxa"/>
                                      <w:bottom w:w="135" w:type="dxa"/>
                                      <w:right w:w="270" w:type="dxa"/>
                                    </w:tcMar>
                                    <w:hideMark/>
                                  </w:tcPr>
                                  <w:p w14:paraId="0A3A49D2" w14:textId="77777777" w:rsidR="00A41CB0" w:rsidRPr="00A41CB0" w:rsidRDefault="00A41CB0" w:rsidP="00A41CB0">
                                    <w:pPr>
                                      <w:spacing w:line="360" w:lineRule="atLeast"/>
                                      <w:jc w:val="center"/>
                                      <w:rPr>
                                        <w:rFonts w:ascii="Helvetica" w:eastAsia="Times New Roman" w:hAnsi="Helvetica" w:cs="Times New Roman"/>
                                        <w:color w:val="000000"/>
                                      </w:rPr>
                                    </w:pPr>
                                    <w:r w:rsidRPr="00A41CB0">
                                      <w:rPr>
                                        <w:rFonts w:ascii="Arial" w:eastAsia="Times New Roman" w:hAnsi="Arial" w:cs="Arial"/>
                                        <w:b/>
                                        <w:bCs/>
                                        <w:color w:val="000000"/>
                                        <w:sz w:val="33"/>
                                        <w:szCs w:val="33"/>
                                      </w:rPr>
                                      <w:t>AC approves 8 new Small Grants Fund partners</w:t>
                                    </w:r>
                                  </w:p>
                                </w:tc>
                              </w:tr>
                            </w:tbl>
                            <w:p w14:paraId="0EA207FE" w14:textId="77777777" w:rsidR="00A41CB0" w:rsidRPr="00A41CB0" w:rsidRDefault="00A41CB0" w:rsidP="00A41CB0">
                              <w:pPr>
                                <w:rPr>
                                  <w:rFonts w:ascii="Times New Roman" w:eastAsia="Times New Roman" w:hAnsi="Times New Roman" w:cs="Times New Roman"/>
                                </w:rPr>
                              </w:pPr>
                            </w:p>
                          </w:tc>
                        </w:tr>
                      </w:tbl>
                      <w:p w14:paraId="5A597425" w14:textId="77777777" w:rsidR="00A41CB0" w:rsidRPr="00A41CB0" w:rsidRDefault="00A41CB0" w:rsidP="00A41CB0">
                        <w:pPr>
                          <w:rPr>
                            <w:rFonts w:ascii="Times New Roman" w:eastAsia="Times New Roman" w:hAnsi="Times New Roman" w:cs="Times New Roman"/>
                          </w:rPr>
                        </w:pPr>
                      </w:p>
                    </w:tc>
                  </w:tr>
                </w:tbl>
                <w:p w14:paraId="35F73A8C" w14:textId="77777777" w:rsidR="00A41CB0" w:rsidRPr="00A41CB0" w:rsidRDefault="00A41CB0" w:rsidP="00A41CB0">
                  <w:pPr>
                    <w:jc w:val="center"/>
                    <w:rPr>
                      <w:rFonts w:ascii="Times New Roman" w:eastAsia="Times New Roman" w:hAnsi="Times New Roman" w:cs="Times New Roman"/>
                    </w:rPr>
                  </w:pPr>
                </w:p>
              </w:tc>
            </w:tr>
          </w:tbl>
          <w:p w14:paraId="27F1E607" w14:textId="77777777" w:rsidR="00A41CB0" w:rsidRPr="00A41CB0" w:rsidRDefault="00A41CB0" w:rsidP="00A41CB0">
            <w:pPr>
              <w:jc w:val="center"/>
              <w:rPr>
                <w:rFonts w:ascii="Times New Roman" w:eastAsia="Times New Roman" w:hAnsi="Times New Roman" w:cs="Times New Roman"/>
              </w:rPr>
            </w:pPr>
          </w:p>
        </w:tc>
      </w:tr>
      <w:tr w:rsidR="00A41CB0" w:rsidRPr="00A41CB0" w14:paraId="2B003833" w14:textId="77777777" w:rsidTr="00A41CB0">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41CB0" w:rsidRPr="00A41CB0" w14:paraId="0865ABE4"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A41CB0" w:rsidRPr="00A41CB0" w14:paraId="3718B5E6"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41CB0" w:rsidRPr="00A41CB0" w14:paraId="4A108E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15721E00" w14:textId="77777777">
                                <w:tc>
                                  <w:tcPr>
                                    <w:tcW w:w="0" w:type="auto"/>
                                    <w:tcMar>
                                      <w:top w:w="0" w:type="dxa"/>
                                      <w:left w:w="270" w:type="dxa"/>
                                      <w:bottom w:w="135" w:type="dxa"/>
                                      <w:right w:w="270" w:type="dxa"/>
                                    </w:tcMar>
                                    <w:hideMark/>
                                  </w:tcPr>
                                  <w:p w14:paraId="09EE48F9" w14:textId="77777777" w:rsidR="00A41CB0" w:rsidRPr="00A41CB0" w:rsidRDefault="00A41CB0" w:rsidP="00A41CB0">
                                    <w:pPr>
                                      <w:spacing w:before="150" w:after="150" w:line="360" w:lineRule="atLeast"/>
                                      <w:rPr>
                                        <w:rFonts w:ascii="Helvetica" w:eastAsia="Times New Roman" w:hAnsi="Helvetica" w:cs="Times New Roman"/>
                                        <w:color w:val="000000"/>
                                      </w:rPr>
                                    </w:pPr>
                                    <w:r w:rsidRPr="00A41CB0">
                                      <w:rPr>
                                        <w:rFonts w:ascii="Helvetica" w:eastAsia="Times New Roman" w:hAnsi="Helvetica" w:cs="Times New Roman"/>
                                        <w:color w:val="000000"/>
                                      </w:rPr>
                                      <w:t>The Allocation Committee at its Monday meeting approved $1 million in new three-year investments for the Small Grants Fund to improve equity of access for organizations that have not received Levy funding in the past.</w:t>
                                    </w:r>
                                    <w:r w:rsidRPr="00A41CB0">
                                      <w:rPr>
                                        <w:rFonts w:ascii="Helvetica" w:eastAsia="Times New Roman" w:hAnsi="Helvetica" w:cs="Times New Roman"/>
                                        <w:color w:val="000000"/>
                                      </w:rPr>
                                      <w:br/>
                                      <w:t> </w:t>
                                    </w:r>
                                    <w:r w:rsidRPr="00A41CB0">
                                      <w:rPr>
                                        <w:rFonts w:ascii="Helvetica" w:eastAsia="Times New Roman" w:hAnsi="Helvetica" w:cs="Times New Roman"/>
                                        <w:color w:val="000000"/>
                                      </w:rPr>
                                      <w:br/>
                                      <w:t>The three-year grants will begin in January and include four mentoring programs, three after-school programs and one hunger relief program. They are:</w:t>
                                    </w:r>
                                    <w:r w:rsidRPr="00A41CB0">
                                      <w:rPr>
                                        <w:rFonts w:ascii="Helvetica" w:eastAsia="Times New Roman" w:hAnsi="Helvetica" w:cs="Times New Roman"/>
                                        <w:color w:val="000000"/>
                                      </w:rPr>
                                      <w:br/>
                                      <w:t> </w:t>
                                    </w:r>
                                    <w:r w:rsidRPr="00A41CB0">
                                      <w:rPr>
                                        <w:rFonts w:ascii="Helvetica" w:eastAsia="Times New Roman" w:hAnsi="Helvetica" w:cs="Times New Roman"/>
                                        <w:color w:val="000000"/>
                                      </w:rPr>
                                      <w:br/>
                                      <w:t xml:space="preserve">African Youth and Community Organization, Camp </w:t>
                                    </w:r>
                                    <w:proofErr w:type="spellStart"/>
                                    <w:r w:rsidRPr="00A41CB0">
                                      <w:rPr>
                                        <w:rFonts w:ascii="Helvetica" w:eastAsia="Times New Roman" w:hAnsi="Helvetica" w:cs="Times New Roman"/>
                                        <w:color w:val="000000"/>
                                      </w:rPr>
                                      <w:t>Elso</w:t>
                                    </w:r>
                                    <w:proofErr w:type="spellEnd"/>
                                    <w:r w:rsidRPr="00A41CB0">
                                      <w:rPr>
                                        <w:rFonts w:ascii="Helvetica" w:eastAsia="Times New Roman" w:hAnsi="Helvetica" w:cs="Times New Roman"/>
                                        <w:color w:val="000000"/>
                                      </w:rPr>
                                      <w:t>, Portland Tennis and Education, Brown Girl Rise, Elevate Oregon, Ethiopian &amp; Eritrean Cultural and Resource Center, Urban Gleaners and Native Wellness Center.</w:t>
                                    </w:r>
                                    <w:r w:rsidRPr="00A41CB0">
                                      <w:rPr>
                                        <w:rFonts w:ascii="Helvetica" w:eastAsia="Times New Roman" w:hAnsi="Helvetica" w:cs="Times New Roman"/>
                                        <w:color w:val="000000"/>
                                      </w:rPr>
                                      <w:br/>
                                    </w:r>
                                    <w:r w:rsidRPr="00A41CB0">
                                      <w:rPr>
                                        <w:rFonts w:ascii="Helvetica" w:eastAsia="Times New Roman" w:hAnsi="Helvetica" w:cs="Times New Roman"/>
                                        <w:color w:val="000000"/>
                                      </w:rPr>
                                      <w:br/>
                                      <w:t>"These extraordinary, community-based organizations, and new PCL partners, will provide hope and resiliency to the next generation by serving children, youth and families from marginalized communities, individuals with intersectional identities, and those with disabilities,'' said AC Chair and City Commissioner Dan Ryan. "We are pleased to support their work and their missions. Congratulations all." </w:t>
                                    </w:r>
                                    <w:r w:rsidRPr="00A41CB0">
                                      <w:rPr>
                                        <w:rFonts w:ascii="Helvetica" w:eastAsia="Times New Roman" w:hAnsi="Helvetica" w:cs="Times New Roman"/>
                                        <w:color w:val="000000"/>
                                      </w:rPr>
                                      <w:br/>
                                    </w:r>
                                    <w:r w:rsidRPr="00A41CB0">
                                      <w:rPr>
                                        <w:rFonts w:ascii="Helvetica" w:eastAsia="Times New Roman" w:hAnsi="Helvetica" w:cs="Times New Roman"/>
                                        <w:color w:val="000000"/>
                                      </w:rPr>
                                      <w:br/>
                                      <w:t>The </w:t>
                                    </w:r>
                                    <w:hyperlink r:id="rId4" w:tgtFrame="_blank" w:history="1">
                                      <w:r w:rsidRPr="00A41CB0">
                                        <w:rPr>
                                          <w:rFonts w:ascii="Helvetica" w:eastAsia="Times New Roman" w:hAnsi="Helvetica" w:cs="Times New Roman"/>
                                          <w:color w:val="000000"/>
                                          <w:u w:val="single"/>
                                        </w:rPr>
                                        <w:t>Small Grants Fund process</w:t>
                                      </w:r>
                                    </w:hyperlink>
                                    <w:r w:rsidRPr="00A41CB0">
                                      <w:rPr>
                                        <w:rFonts w:ascii="Helvetica" w:eastAsia="Times New Roman" w:hAnsi="Helvetica" w:cs="Times New Roman"/>
                                        <w:color w:val="000000"/>
                                      </w:rPr>
                                      <w:t> began last spring with guidance from a six-member volunteer design team, included multiple community conversations with small organizations, and culminated in funding recommendations made by a 12-member review team. The Allocation Committee unanimously voted to approve the review team recommendations. </w:t>
                                    </w:r>
                                    <w:r w:rsidRPr="00A41CB0">
                                      <w:rPr>
                                        <w:rFonts w:ascii="Helvetica" w:eastAsia="Times New Roman" w:hAnsi="Helvetica" w:cs="Times New Roman"/>
                                        <w:color w:val="000000"/>
                                      </w:rPr>
                                      <w:br/>
                                    </w:r>
                                    <w:r w:rsidRPr="00A41CB0">
                                      <w:rPr>
                                        <w:rFonts w:ascii="Helvetica" w:eastAsia="Times New Roman" w:hAnsi="Helvetica" w:cs="Times New Roman"/>
                                        <w:color w:val="000000"/>
                                      </w:rPr>
                                      <w:br/>
                                    </w:r>
                                    <w:r w:rsidRPr="00A41CB0">
                                      <w:rPr>
                                        <w:rFonts w:ascii="Helvetica" w:eastAsia="Times New Roman" w:hAnsi="Helvetica" w:cs="Times New Roman"/>
                                        <w:color w:val="000000"/>
                                      </w:rPr>
                                      <w:lastRenderedPageBreak/>
                                      <w:t>The Portland City Council has final approval on Allocation Committee decisions and will review these decisions at is meeting later this month.</w:t>
                                    </w:r>
                                  </w:p>
                                </w:tc>
                              </w:tr>
                            </w:tbl>
                            <w:p w14:paraId="55F5998D" w14:textId="77777777" w:rsidR="00A41CB0" w:rsidRPr="00A41CB0" w:rsidRDefault="00A41CB0" w:rsidP="00A41CB0">
                              <w:pPr>
                                <w:rPr>
                                  <w:rFonts w:ascii="Times New Roman" w:eastAsia="Times New Roman" w:hAnsi="Times New Roman" w:cs="Times New Roman"/>
                                </w:rPr>
                              </w:pPr>
                            </w:p>
                          </w:tc>
                        </w:tr>
                      </w:tbl>
                      <w:p w14:paraId="7845898D"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7B3F4F34"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A41CB0" w:rsidRPr="00A41CB0" w14:paraId="017788BF" w14:textId="77777777">
                                <w:tc>
                                  <w:tcPr>
                                    <w:tcW w:w="0" w:type="auto"/>
                                    <w:vAlign w:val="center"/>
                                    <w:hideMark/>
                                  </w:tcPr>
                                  <w:p w14:paraId="1EBADB30" w14:textId="77777777" w:rsidR="00A41CB0" w:rsidRPr="00A41CB0" w:rsidRDefault="00A41CB0" w:rsidP="00A41CB0">
                                    <w:pPr>
                                      <w:rPr>
                                        <w:rFonts w:ascii="Times New Roman" w:eastAsia="Times New Roman" w:hAnsi="Times New Roman" w:cs="Times New Roman"/>
                                      </w:rPr>
                                    </w:pPr>
                                  </w:p>
                                </w:tc>
                              </w:tr>
                            </w:tbl>
                            <w:p w14:paraId="61C5C5BA" w14:textId="77777777" w:rsidR="00A41CB0" w:rsidRPr="00A41CB0" w:rsidRDefault="00A41CB0" w:rsidP="00A41CB0">
                              <w:pPr>
                                <w:rPr>
                                  <w:rFonts w:ascii="Times New Roman" w:eastAsia="Times New Roman" w:hAnsi="Times New Roman" w:cs="Times New Roman"/>
                                </w:rPr>
                              </w:pPr>
                            </w:p>
                          </w:tc>
                        </w:tr>
                      </w:tbl>
                      <w:p w14:paraId="46CE7301"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40FA75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2C42EDC6" w14:textId="77777777">
                                <w:tc>
                                  <w:tcPr>
                                    <w:tcW w:w="0" w:type="auto"/>
                                    <w:tcMar>
                                      <w:top w:w="0" w:type="dxa"/>
                                      <w:left w:w="270" w:type="dxa"/>
                                      <w:bottom w:w="135" w:type="dxa"/>
                                      <w:right w:w="270" w:type="dxa"/>
                                    </w:tcMar>
                                    <w:hideMark/>
                                  </w:tcPr>
                                  <w:p w14:paraId="791EC39A" w14:textId="77777777" w:rsidR="00A41CB0" w:rsidRPr="00A41CB0" w:rsidRDefault="00A41CB0" w:rsidP="00A41CB0">
                                    <w:pPr>
                                      <w:spacing w:line="360" w:lineRule="atLeast"/>
                                      <w:jc w:val="center"/>
                                      <w:rPr>
                                        <w:rFonts w:ascii="Helvetica" w:eastAsia="Times New Roman" w:hAnsi="Helvetica" w:cs="Times New Roman"/>
                                        <w:color w:val="000000"/>
                                      </w:rPr>
                                    </w:pPr>
                                    <w:r w:rsidRPr="00A41CB0">
                                      <w:rPr>
                                        <w:rFonts w:ascii="Arial" w:eastAsia="Times New Roman" w:hAnsi="Arial" w:cs="Arial"/>
                                        <w:b/>
                                        <w:bCs/>
                                        <w:color w:val="000000"/>
                                        <w:sz w:val="33"/>
                                        <w:szCs w:val="33"/>
                                      </w:rPr>
                                      <w:t>Digital divide assistance</w:t>
                                    </w:r>
                                  </w:p>
                                </w:tc>
                              </w:tr>
                            </w:tbl>
                            <w:p w14:paraId="1EA87E1A" w14:textId="77777777" w:rsidR="00A41CB0" w:rsidRPr="00A41CB0" w:rsidRDefault="00A41CB0" w:rsidP="00A41CB0">
                              <w:pPr>
                                <w:rPr>
                                  <w:rFonts w:ascii="Times New Roman" w:eastAsia="Times New Roman" w:hAnsi="Times New Roman" w:cs="Times New Roman"/>
                                </w:rPr>
                              </w:pPr>
                            </w:p>
                          </w:tc>
                        </w:tr>
                      </w:tbl>
                      <w:p w14:paraId="637F4E38"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0B527678"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04C6D"/>
                                <w:tblCellMar>
                                  <w:left w:w="0" w:type="dxa"/>
                                  <w:right w:w="0" w:type="dxa"/>
                                </w:tblCellMar>
                                <w:tblLook w:val="04A0" w:firstRow="1" w:lastRow="0" w:firstColumn="1" w:lastColumn="0" w:noHBand="0" w:noVBand="1"/>
                              </w:tblPr>
                              <w:tblGrid>
                                <w:gridCol w:w="8820"/>
                              </w:tblGrid>
                              <w:tr w:rsidR="00A41CB0" w:rsidRPr="00A41CB0" w14:paraId="691063A5" w14:textId="77777777">
                                <w:tc>
                                  <w:tcPr>
                                    <w:tcW w:w="0" w:type="auto"/>
                                    <w:shd w:val="clear" w:color="auto" w:fill="004C6D"/>
                                    <w:hideMark/>
                                  </w:tcPr>
                                  <w:p w14:paraId="25E8A50B" w14:textId="090005D5" w:rsidR="00A41CB0" w:rsidRPr="00A41CB0" w:rsidRDefault="00A41CB0" w:rsidP="00A41CB0">
                                    <w:pPr>
                                      <w:rPr>
                                        <w:rFonts w:ascii="Times New Roman" w:eastAsia="Times New Roman" w:hAnsi="Times New Roman" w:cs="Times New Roman"/>
                                      </w:rPr>
                                    </w:pPr>
                                    <w:r w:rsidRPr="00A41CB0">
                                      <w:rPr>
                                        <w:rFonts w:ascii="Times New Roman" w:eastAsia="Times New Roman" w:hAnsi="Times New Roman" w:cs="Times New Roman"/>
                                        <w:noProof/>
                                        <w:color w:val="0000FF"/>
                                      </w:rPr>
                                      <w:drawing>
                                        <wp:inline distT="0" distB="0" distL="0" distR="0" wp14:anchorId="59D22C5C" wp14:editId="6951FA66">
                                          <wp:extent cx="5943600" cy="3964940"/>
                                          <wp:effectExtent l="0" t="0" r="0" b="0"/>
                                          <wp:docPr id="6" name="Picture 6" descr="Graphical user interface&#10;&#10;Description automatically generated">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tc>
                              </w:tr>
                              <w:tr w:rsidR="00A41CB0" w:rsidRPr="00A41CB0" w14:paraId="044C5625" w14:textId="77777777">
                                <w:tc>
                                  <w:tcPr>
                                    <w:tcW w:w="8190" w:type="dxa"/>
                                    <w:shd w:val="clear" w:color="auto" w:fill="004C6D"/>
                                    <w:tcMar>
                                      <w:top w:w="135" w:type="dxa"/>
                                      <w:left w:w="270" w:type="dxa"/>
                                      <w:bottom w:w="135" w:type="dxa"/>
                                      <w:right w:w="270" w:type="dxa"/>
                                    </w:tcMar>
                                    <w:hideMark/>
                                  </w:tcPr>
                                  <w:p w14:paraId="34CBAA2D" w14:textId="77777777" w:rsidR="00A41CB0" w:rsidRPr="00A41CB0" w:rsidRDefault="00A41CB0" w:rsidP="00A41CB0">
                                    <w:pPr>
                                      <w:rPr>
                                        <w:rFonts w:ascii="Times New Roman" w:eastAsia="Times New Roman" w:hAnsi="Times New Roman" w:cs="Times New Roman"/>
                                      </w:rPr>
                                    </w:pPr>
                                  </w:p>
                                </w:tc>
                              </w:tr>
                            </w:tbl>
                            <w:p w14:paraId="7F917C17" w14:textId="77777777" w:rsidR="00A41CB0" w:rsidRPr="00A41CB0" w:rsidRDefault="00A41CB0" w:rsidP="00A41CB0">
                              <w:pPr>
                                <w:rPr>
                                  <w:rFonts w:ascii="Times New Roman" w:eastAsia="Times New Roman" w:hAnsi="Times New Roman" w:cs="Times New Roman"/>
                                </w:rPr>
                              </w:pPr>
                            </w:p>
                          </w:tc>
                        </w:tr>
                      </w:tbl>
                      <w:p w14:paraId="759793A9"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19E794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0F9B008A" w14:textId="77777777">
                                <w:tc>
                                  <w:tcPr>
                                    <w:tcW w:w="0" w:type="auto"/>
                                    <w:tcMar>
                                      <w:top w:w="0" w:type="dxa"/>
                                      <w:left w:w="270" w:type="dxa"/>
                                      <w:bottom w:w="135" w:type="dxa"/>
                                      <w:right w:w="270" w:type="dxa"/>
                                    </w:tcMar>
                                    <w:hideMark/>
                                  </w:tcPr>
                                  <w:p w14:paraId="5308B1D4" w14:textId="77777777" w:rsidR="00A41CB0" w:rsidRPr="00A41CB0" w:rsidRDefault="00A41CB0" w:rsidP="00A41CB0">
                                    <w:pPr>
                                      <w:spacing w:line="360" w:lineRule="atLeast"/>
                                      <w:rPr>
                                        <w:rFonts w:ascii="Helvetica" w:eastAsia="Times New Roman" w:hAnsi="Helvetica" w:cs="Times New Roman"/>
                                        <w:color w:val="000000"/>
                                      </w:rPr>
                                    </w:pPr>
                                    <w:r w:rsidRPr="00A41CB0">
                                      <w:rPr>
                                        <w:rFonts w:ascii="Helvetica" w:eastAsia="Times New Roman" w:hAnsi="Helvetica" w:cs="Times New Roman"/>
                                        <w:color w:val="000000"/>
                                      </w:rPr>
                                      <w:t>The </w:t>
                                    </w:r>
                                    <w:hyperlink r:id="rId7" w:tgtFrame="_blank" w:history="1">
                                      <w:r w:rsidRPr="00A41CB0">
                                        <w:rPr>
                                          <w:rFonts w:ascii="Helvetica" w:eastAsia="Times New Roman" w:hAnsi="Helvetica" w:cs="Times New Roman"/>
                                          <w:color w:val="000000"/>
                                          <w:u w:val="single"/>
                                        </w:rPr>
                                        <w:t>COVID-19 Digital Divide Response Work Group</w:t>
                                      </w:r>
                                    </w:hyperlink>
                                    <w:r w:rsidRPr="00A41CB0">
                                      <w:rPr>
                                        <w:rFonts w:ascii="Helvetica" w:eastAsia="Times New Roman" w:hAnsi="Helvetica" w:cs="Times New Roman"/>
                                        <w:color w:val="000000"/>
                                      </w:rPr>
                                      <w:t> is excited to announce 24 community partners participating in the CARES Act Technology Kit project! Through these partnerships they will deliver 3,500 Chromebooks, 508 iPads, digital literacy training, assistive technology accessories, Internet for 1 year for 500 community members through Chromebooks with LTE connectivity, and financial assistance to cover the cost of a year of Internet service for up to 8,429 Portland residents.</w:t>
                                    </w:r>
                                  </w:p>
                                </w:tc>
                              </w:tr>
                            </w:tbl>
                            <w:p w14:paraId="48705E89" w14:textId="77777777" w:rsidR="00A41CB0" w:rsidRPr="00A41CB0" w:rsidRDefault="00A41CB0" w:rsidP="00A41CB0">
                              <w:pPr>
                                <w:rPr>
                                  <w:rFonts w:ascii="Times New Roman" w:eastAsia="Times New Roman" w:hAnsi="Times New Roman" w:cs="Times New Roman"/>
                                </w:rPr>
                              </w:pPr>
                            </w:p>
                          </w:tc>
                        </w:tr>
                      </w:tbl>
                      <w:p w14:paraId="643E66D7"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5DD48A2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A41CB0" w:rsidRPr="00A41CB0" w14:paraId="0D1744EF" w14:textId="77777777">
                                <w:tc>
                                  <w:tcPr>
                                    <w:tcW w:w="0" w:type="auto"/>
                                    <w:vAlign w:val="center"/>
                                    <w:hideMark/>
                                  </w:tcPr>
                                  <w:p w14:paraId="48FC2B55" w14:textId="77777777" w:rsidR="00A41CB0" w:rsidRPr="00A41CB0" w:rsidRDefault="00A41CB0" w:rsidP="00A41CB0">
                                    <w:pPr>
                                      <w:rPr>
                                        <w:rFonts w:ascii="Times New Roman" w:eastAsia="Times New Roman" w:hAnsi="Times New Roman" w:cs="Times New Roman"/>
                                      </w:rPr>
                                    </w:pPr>
                                  </w:p>
                                </w:tc>
                              </w:tr>
                            </w:tbl>
                            <w:p w14:paraId="50BC2B43" w14:textId="77777777" w:rsidR="00A41CB0" w:rsidRPr="00A41CB0" w:rsidRDefault="00A41CB0" w:rsidP="00A41CB0">
                              <w:pPr>
                                <w:rPr>
                                  <w:rFonts w:ascii="Times New Roman" w:eastAsia="Times New Roman" w:hAnsi="Times New Roman" w:cs="Times New Roman"/>
                                </w:rPr>
                              </w:pPr>
                            </w:p>
                          </w:tc>
                        </w:tr>
                      </w:tbl>
                      <w:p w14:paraId="3DC4A15B"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6FD97CE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2B72DE5C" w14:textId="77777777">
                                <w:tc>
                                  <w:tcPr>
                                    <w:tcW w:w="0" w:type="auto"/>
                                    <w:tcMar>
                                      <w:top w:w="0" w:type="dxa"/>
                                      <w:left w:w="270" w:type="dxa"/>
                                      <w:bottom w:w="135" w:type="dxa"/>
                                      <w:right w:w="270" w:type="dxa"/>
                                    </w:tcMar>
                                    <w:hideMark/>
                                  </w:tcPr>
                                  <w:p w14:paraId="3B6EF9D3" w14:textId="77777777" w:rsidR="00A41CB0" w:rsidRPr="00A41CB0" w:rsidRDefault="00A41CB0" w:rsidP="00A41CB0">
                                    <w:pPr>
                                      <w:spacing w:line="360" w:lineRule="atLeast"/>
                                      <w:jc w:val="center"/>
                                      <w:rPr>
                                        <w:rFonts w:ascii="Helvetica" w:eastAsia="Times New Roman" w:hAnsi="Helvetica" w:cs="Times New Roman"/>
                                        <w:color w:val="000000"/>
                                      </w:rPr>
                                    </w:pPr>
                                    <w:r w:rsidRPr="00A41CB0">
                                      <w:rPr>
                                        <w:rFonts w:ascii="Arial" w:eastAsia="Times New Roman" w:hAnsi="Arial" w:cs="Arial"/>
                                        <w:b/>
                                        <w:bCs/>
                                        <w:color w:val="000000"/>
                                        <w:sz w:val="33"/>
                                        <w:szCs w:val="33"/>
                                      </w:rPr>
                                      <w:lastRenderedPageBreak/>
                                      <w:t>Miss Monday's Meeting?</w:t>
                                    </w:r>
                                  </w:p>
                                </w:tc>
                              </w:tr>
                            </w:tbl>
                            <w:p w14:paraId="70C92691" w14:textId="77777777" w:rsidR="00A41CB0" w:rsidRPr="00A41CB0" w:rsidRDefault="00A41CB0" w:rsidP="00A41CB0">
                              <w:pPr>
                                <w:rPr>
                                  <w:rFonts w:ascii="Times New Roman" w:eastAsia="Times New Roman" w:hAnsi="Times New Roman" w:cs="Times New Roman"/>
                                </w:rPr>
                              </w:pPr>
                            </w:p>
                          </w:tc>
                        </w:tr>
                      </w:tbl>
                      <w:p w14:paraId="0599062E"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1E363FD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3466D950" w14:textId="77777777">
                                <w:tc>
                                  <w:tcPr>
                                    <w:tcW w:w="0" w:type="auto"/>
                                    <w:tcMar>
                                      <w:top w:w="0" w:type="dxa"/>
                                      <w:left w:w="270" w:type="dxa"/>
                                      <w:bottom w:w="135" w:type="dxa"/>
                                      <w:right w:w="270" w:type="dxa"/>
                                    </w:tcMar>
                                    <w:hideMark/>
                                  </w:tcPr>
                                  <w:p w14:paraId="5A8ED3F9" w14:textId="77777777" w:rsidR="00A41CB0" w:rsidRPr="00A41CB0" w:rsidRDefault="00A41CB0" w:rsidP="00A41CB0">
                                    <w:pPr>
                                      <w:spacing w:line="360" w:lineRule="atLeast"/>
                                      <w:rPr>
                                        <w:rFonts w:ascii="Helvetica" w:eastAsia="Times New Roman" w:hAnsi="Helvetica" w:cs="Times New Roman"/>
                                        <w:color w:val="000000"/>
                                      </w:rPr>
                                    </w:pPr>
                                    <w:r w:rsidRPr="00A41CB0">
                                      <w:rPr>
                                        <w:rFonts w:ascii="Arial" w:eastAsia="Times New Roman" w:hAnsi="Arial" w:cs="Arial"/>
                                        <w:color w:val="000000"/>
                                      </w:rPr>
                                      <w:t xml:space="preserve">Watch it on the YouTube below or on cable channel </w:t>
                                    </w:r>
                                    <w:proofErr w:type="spellStart"/>
                                    <w:r w:rsidRPr="00A41CB0">
                                      <w:rPr>
                                        <w:rFonts w:ascii="Arial" w:eastAsia="Times New Roman" w:hAnsi="Arial" w:cs="Arial"/>
                                        <w:color w:val="000000"/>
                                      </w:rPr>
                                      <w:t>CityNet</w:t>
                                    </w:r>
                                    <w:proofErr w:type="spellEnd"/>
                                    <w:r w:rsidRPr="00A41CB0">
                                      <w:rPr>
                                        <w:rFonts w:ascii="Arial" w:eastAsia="Times New Roman" w:hAnsi="Arial" w:cs="Arial"/>
                                        <w:color w:val="000000"/>
                                      </w:rPr>
                                      <w:t xml:space="preserve"> 30 at 7 p.m., Sunday, Dec. 6th or 6 p.m., Tuesday, Dec. 8th.</w:t>
                                    </w:r>
                                  </w:p>
                                </w:tc>
                              </w:tr>
                            </w:tbl>
                            <w:p w14:paraId="68ABB471" w14:textId="77777777" w:rsidR="00A41CB0" w:rsidRPr="00A41CB0" w:rsidRDefault="00A41CB0" w:rsidP="00A41CB0">
                              <w:pPr>
                                <w:rPr>
                                  <w:rFonts w:ascii="Times New Roman" w:eastAsia="Times New Roman" w:hAnsi="Times New Roman" w:cs="Times New Roman"/>
                                </w:rPr>
                              </w:pPr>
                            </w:p>
                          </w:tc>
                        </w:tr>
                      </w:tbl>
                      <w:p w14:paraId="223C37C8"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1285F34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41CB0" w:rsidRPr="00A41CB0" w14:paraId="32A57F5B" w14:textId="77777777">
                                <w:tc>
                                  <w:tcPr>
                                    <w:tcW w:w="0" w:type="auto"/>
                                    <w:tcMar>
                                      <w:top w:w="0" w:type="dxa"/>
                                      <w:left w:w="135" w:type="dxa"/>
                                      <w:bottom w:w="0" w:type="dxa"/>
                                      <w:right w:w="135" w:type="dxa"/>
                                    </w:tcMar>
                                    <w:hideMark/>
                                  </w:tcPr>
                                  <w:p w14:paraId="7B34C639" w14:textId="71764668" w:rsidR="00A41CB0" w:rsidRPr="00A41CB0" w:rsidRDefault="00A41CB0" w:rsidP="00A41CB0">
                                    <w:pPr>
                                      <w:jc w:val="center"/>
                                      <w:rPr>
                                        <w:rFonts w:ascii="Times New Roman" w:eastAsia="Times New Roman" w:hAnsi="Times New Roman" w:cs="Times New Roman"/>
                                      </w:rPr>
                                    </w:pPr>
                                    <w:r w:rsidRPr="00A41CB0">
                                      <w:rPr>
                                        <w:rFonts w:ascii="Times New Roman" w:eastAsia="Times New Roman" w:hAnsi="Times New Roman" w:cs="Times New Roman"/>
                                        <w:noProof/>
                                        <w:color w:val="0000FF"/>
                                      </w:rPr>
                                      <w:drawing>
                                        <wp:inline distT="0" distB="0" distL="0" distR="0" wp14:anchorId="6EFC98D1" wp14:editId="3F887827">
                                          <wp:extent cx="5943600" cy="3340100"/>
                                          <wp:effectExtent l="0" t="0" r="0" b="0"/>
                                          <wp:docPr id="5" name="Picture 5" descr="Graphical user interface, application&#10;&#10;Description automatically generated">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tc>
                              </w:tr>
                            </w:tbl>
                            <w:p w14:paraId="12138946" w14:textId="77777777" w:rsidR="00A41CB0" w:rsidRPr="00A41CB0" w:rsidRDefault="00A41CB0" w:rsidP="00A41CB0">
                              <w:pPr>
                                <w:rPr>
                                  <w:rFonts w:ascii="Times New Roman" w:eastAsia="Times New Roman" w:hAnsi="Times New Roman" w:cs="Times New Roman"/>
                                </w:rPr>
                              </w:pPr>
                            </w:p>
                          </w:tc>
                        </w:tr>
                      </w:tbl>
                      <w:p w14:paraId="37D2FB7B"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09ABD710"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A41CB0" w:rsidRPr="00A41CB0" w14:paraId="75B15208" w14:textId="77777777">
                                <w:tc>
                                  <w:tcPr>
                                    <w:tcW w:w="0" w:type="auto"/>
                                    <w:vAlign w:val="center"/>
                                    <w:hideMark/>
                                  </w:tcPr>
                                  <w:p w14:paraId="34066DDC" w14:textId="77777777" w:rsidR="00A41CB0" w:rsidRPr="00A41CB0" w:rsidRDefault="00A41CB0" w:rsidP="00A41CB0">
                                    <w:pPr>
                                      <w:rPr>
                                        <w:rFonts w:ascii="Times New Roman" w:eastAsia="Times New Roman" w:hAnsi="Times New Roman" w:cs="Times New Roman"/>
                                      </w:rPr>
                                    </w:pPr>
                                  </w:p>
                                </w:tc>
                              </w:tr>
                            </w:tbl>
                            <w:p w14:paraId="2EA4F731" w14:textId="77777777" w:rsidR="00A41CB0" w:rsidRPr="00A41CB0" w:rsidRDefault="00A41CB0" w:rsidP="00A41CB0">
                              <w:pPr>
                                <w:rPr>
                                  <w:rFonts w:ascii="Times New Roman" w:eastAsia="Times New Roman" w:hAnsi="Times New Roman" w:cs="Times New Roman"/>
                                </w:rPr>
                              </w:pPr>
                            </w:p>
                          </w:tc>
                        </w:tr>
                      </w:tbl>
                      <w:p w14:paraId="20664680"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1BBB33C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5CBAC068" w14:textId="77777777">
                                <w:tc>
                                  <w:tcPr>
                                    <w:tcW w:w="0" w:type="auto"/>
                                    <w:tcMar>
                                      <w:top w:w="0" w:type="dxa"/>
                                      <w:left w:w="270" w:type="dxa"/>
                                      <w:bottom w:w="135" w:type="dxa"/>
                                      <w:right w:w="270" w:type="dxa"/>
                                    </w:tcMar>
                                    <w:hideMark/>
                                  </w:tcPr>
                                  <w:p w14:paraId="0EAB4D22" w14:textId="77777777" w:rsidR="00A41CB0" w:rsidRPr="00A41CB0" w:rsidRDefault="00A41CB0" w:rsidP="00A41CB0">
                                    <w:pPr>
                                      <w:spacing w:line="360" w:lineRule="atLeast"/>
                                      <w:jc w:val="center"/>
                                      <w:rPr>
                                        <w:rFonts w:ascii="Helvetica" w:eastAsia="Times New Roman" w:hAnsi="Helvetica" w:cs="Times New Roman"/>
                                        <w:color w:val="000000"/>
                                      </w:rPr>
                                    </w:pPr>
                                    <w:r w:rsidRPr="00A41CB0">
                                      <w:rPr>
                                        <w:rFonts w:ascii="Arial" w:eastAsia="Times New Roman" w:hAnsi="Arial" w:cs="Arial"/>
                                        <w:b/>
                                        <w:bCs/>
                                        <w:color w:val="000000"/>
                                        <w:sz w:val="33"/>
                                        <w:szCs w:val="33"/>
                                      </w:rPr>
                                      <w:t>Upcoming AC Meeting</w:t>
                                    </w:r>
                                  </w:p>
                                </w:tc>
                              </w:tr>
                            </w:tbl>
                            <w:p w14:paraId="03743252" w14:textId="77777777" w:rsidR="00A41CB0" w:rsidRPr="00A41CB0" w:rsidRDefault="00A41CB0" w:rsidP="00A41CB0">
                              <w:pPr>
                                <w:rPr>
                                  <w:rFonts w:ascii="Times New Roman" w:eastAsia="Times New Roman" w:hAnsi="Times New Roman" w:cs="Times New Roman"/>
                                </w:rPr>
                              </w:pPr>
                            </w:p>
                          </w:tc>
                        </w:tr>
                      </w:tbl>
                      <w:p w14:paraId="77BE37C6"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2962E4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4B5671CA" w14:textId="77777777">
                                <w:tc>
                                  <w:tcPr>
                                    <w:tcW w:w="0" w:type="auto"/>
                                    <w:tcMar>
                                      <w:top w:w="0" w:type="dxa"/>
                                      <w:left w:w="270" w:type="dxa"/>
                                      <w:bottom w:w="135" w:type="dxa"/>
                                      <w:right w:w="270" w:type="dxa"/>
                                    </w:tcMar>
                                    <w:hideMark/>
                                  </w:tcPr>
                                  <w:p w14:paraId="576EA901" w14:textId="77777777" w:rsidR="00A41CB0" w:rsidRPr="00A41CB0" w:rsidRDefault="00A41CB0" w:rsidP="00A41CB0">
                                    <w:pPr>
                                      <w:spacing w:line="360" w:lineRule="atLeast"/>
                                      <w:rPr>
                                        <w:rFonts w:ascii="Helvetica" w:eastAsia="Times New Roman" w:hAnsi="Helvetica" w:cs="Times New Roman"/>
                                        <w:color w:val="000000"/>
                                      </w:rPr>
                                    </w:pPr>
                                    <w:r w:rsidRPr="00A41CB0">
                                      <w:rPr>
                                        <w:rFonts w:ascii="Arial" w:eastAsia="Times New Roman" w:hAnsi="Arial" w:cs="Arial"/>
                                        <w:color w:val="000000"/>
                                      </w:rPr>
                                      <w:t>The AC will next meet in March 2021 (date TBA) to discuss annual grant performance data, and implications of the January Levy revenue forecast.  An agenda will be posted on the Levy website prior to the meeting and emailed to the PCL contact list.</w:t>
                                    </w:r>
                                  </w:p>
                                </w:tc>
                              </w:tr>
                            </w:tbl>
                            <w:p w14:paraId="4E5837D6" w14:textId="77777777" w:rsidR="00A41CB0" w:rsidRPr="00A41CB0" w:rsidRDefault="00A41CB0" w:rsidP="00A41CB0">
                              <w:pPr>
                                <w:rPr>
                                  <w:rFonts w:ascii="Times New Roman" w:eastAsia="Times New Roman" w:hAnsi="Times New Roman" w:cs="Times New Roman"/>
                                </w:rPr>
                              </w:pPr>
                            </w:p>
                          </w:tc>
                        </w:tr>
                      </w:tbl>
                      <w:p w14:paraId="51DE77AE"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618B01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0F1DBE6E" w14:textId="77777777">
                                <w:tc>
                                  <w:tcPr>
                                    <w:tcW w:w="0" w:type="auto"/>
                                    <w:tcMar>
                                      <w:top w:w="0" w:type="dxa"/>
                                      <w:left w:w="270" w:type="dxa"/>
                                      <w:bottom w:w="135" w:type="dxa"/>
                                      <w:right w:w="270" w:type="dxa"/>
                                    </w:tcMar>
                                    <w:hideMark/>
                                  </w:tcPr>
                                  <w:p w14:paraId="5EA23024" w14:textId="77777777" w:rsidR="00A41CB0" w:rsidRPr="00A41CB0" w:rsidRDefault="00A41CB0" w:rsidP="00A41CB0">
                                    <w:pPr>
                                      <w:spacing w:line="360" w:lineRule="atLeast"/>
                                      <w:jc w:val="center"/>
                                      <w:rPr>
                                        <w:rFonts w:ascii="Helvetica" w:eastAsia="Times New Roman" w:hAnsi="Helvetica" w:cs="Times New Roman"/>
                                        <w:color w:val="000000"/>
                                      </w:rPr>
                                    </w:pPr>
                                    <w:r w:rsidRPr="00A41CB0">
                                      <w:rPr>
                                        <w:rFonts w:ascii="Arial" w:eastAsia="Times New Roman" w:hAnsi="Arial" w:cs="Arial"/>
                                        <w:b/>
                                        <w:bCs/>
                                        <w:color w:val="000000"/>
                                        <w:sz w:val="33"/>
                                        <w:szCs w:val="33"/>
                                      </w:rPr>
                                      <w:t>Parting Words...</w:t>
                                    </w:r>
                                  </w:p>
                                </w:tc>
                              </w:tr>
                            </w:tbl>
                            <w:p w14:paraId="031F4447" w14:textId="77777777" w:rsidR="00A41CB0" w:rsidRPr="00A41CB0" w:rsidRDefault="00A41CB0" w:rsidP="00A41CB0">
                              <w:pPr>
                                <w:rPr>
                                  <w:rFonts w:ascii="Times New Roman" w:eastAsia="Times New Roman" w:hAnsi="Times New Roman" w:cs="Times New Roman"/>
                                </w:rPr>
                              </w:pPr>
                            </w:p>
                          </w:tc>
                        </w:tr>
                      </w:tbl>
                      <w:p w14:paraId="2CCF182B"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7F0B0D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45280A7E" w14:textId="77777777">
                                <w:tc>
                                  <w:tcPr>
                                    <w:tcW w:w="0" w:type="auto"/>
                                    <w:tcMar>
                                      <w:top w:w="0" w:type="dxa"/>
                                      <w:left w:w="270" w:type="dxa"/>
                                      <w:bottom w:w="135" w:type="dxa"/>
                                      <w:right w:w="270" w:type="dxa"/>
                                    </w:tcMar>
                                    <w:hideMark/>
                                  </w:tcPr>
                                  <w:p w14:paraId="1FDEE5F1" w14:textId="77777777" w:rsidR="00A41CB0" w:rsidRPr="00A41CB0" w:rsidRDefault="00A41CB0" w:rsidP="00A41CB0">
                                    <w:pPr>
                                      <w:spacing w:line="360" w:lineRule="atLeast"/>
                                      <w:rPr>
                                        <w:rFonts w:ascii="Helvetica" w:eastAsia="Times New Roman" w:hAnsi="Helvetica" w:cs="Times New Roman"/>
                                        <w:color w:val="000000"/>
                                      </w:rPr>
                                    </w:pPr>
                                    <w:r w:rsidRPr="00A41CB0">
                                      <w:rPr>
                                        <w:rFonts w:ascii="Arial" w:eastAsia="Times New Roman" w:hAnsi="Arial" w:cs="Arial"/>
                                        <w:color w:val="000000"/>
                                      </w:rPr>
                                      <w:t>It's hard to say goodbye, and even more difficult during these painful COVID times that prevent in-person farewells. I have been honored to be part of the Levy staff these past 16 years and grateful for the lessons so many of you have taught me.</w:t>
                                    </w:r>
                                    <w:r w:rsidRPr="00A41CB0">
                                      <w:rPr>
                                        <w:rFonts w:ascii="Arial" w:eastAsia="Times New Roman" w:hAnsi="Arial" w:cs="Arial"/>
                                        <w:color w:val="000000"/>
                                      </w:rPr>
                                      <w:br/>
                                      <w:t xml:space="preserve">I am humbled by the amazing work you do to support Portland's children, and I </w:t>
                                    </w:r>
                                    <w:r w:rsidRPr="00A41CB0">
                                      <w:rPr>
                                        <w:rFonts w:ascii="Arial" w:eastAsia="Times New Roman" w:hAnsi="Arial" w:cs="Arial"/>
                                        <w:color w:val="000000"/>
                                      </w:rPr>
                                      <w:lastRenderedPageBreak/>
                                      <w:t>want to thank all of you for allowing me to share your stories. I am retiring next month and will hand off the communications/outreach responsibilities to the Levy's John Coghlan. I leave you all with best wishes for brighter and better days ahead. </w:t>
                                    </w:r>
                                    <w:r w:rsidRPr="00A41CB0">
                                      <w:rPr>
                                        <w:rFonts w:ascii="Arial" w:eastAsia="Times New Roman" w:hAnsi="Arial" w:cs="Arial"/>
                                        <w:color w:val="000000"/>
                                      </w:rPr>
                                      <w:br/>
                                      <w:t> </w:t>
                                    </w:r>
                                    <w:r w:rsidRPr="00A41CB0">
                                      <w:rPr>
                                        <w:rFonts w:ascii="Arial" w:eastAsia="Times New Roman" w:hAnsi="Arial" w:cs="Arial"/>
                                        <w:color w:val="000000"/>
                                      </w:rPr>
                                      <w:br/>
                                      <w:t> Mary Gay Broderick</w:t>
                                    </w:r>
                                  </w:p>
                                </w:tc>
                              </w:tr>
                            </w:tbl>
                            <w:p w14:paraId="2C27699A" w14:textId="77777777" w:rsidR="00A41CB0" w:rsidRPr="00A41CB0" w:rsidRDefault="00A41CB0" w:rsidP="00A41CB0">
                              <w:pPr>
                                <w:rPr>
                                  <w:rFonts w:ascii="Times New Roman" w:eastAsia="Times New Roman" w:hAnsi="Times New Roman" w:cs="Times New Roman"/>
                                </w:rPr>
                              </w:pPr>
                            </w:p>
                          </w:tc>
                        </w:tr>
                      </w:tbl>
                      <w:p w14:paraId="65FF24A6"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2690257F"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A41CB0" w:rsidRPr="00A41CB0" w14:paraId="61CB61C8" w14:textId="77777777">
                                <w:tc>
                                  <w:tcPr>
                                    <w:tcW w:w="0" w:type="auto"/>
                                    <w:vAlign w:val="center"/>
                                    <w:hideMark/>
                                  </w:tcPr>
                                  <w:p w14:paraId="082DD830" w14:textId="77777777" w:rsidR="00A41CB0" w:rsidRPr="00A41CB0" w:rsidRDefault="00A41CB0" w:rsidP="00A41CB0">
                                    <w:pPr>
                                      <w:rPr>
                                        <w:rFonts w:ascii="Times New Roman" w:eastAsia="Times New Roman" w:hAnsi="Times New Roman" w:cs="Times New Roman"/>
                                      </w:rPr>
                                    </w:pPr>
                                  </w:p>
                                </w:tc>
                              </w:tr>
                            </w:tbl>
                            <w:p w14:paraId="52732646" w14:textId="77777777" w:rsidR="00A41CB0" w:rsidRPr="00A41CB0" w:rsidRDefault="00A41CB0" w:rsidP="00A41CB0">
                              <w:pPr>
                                <w:rPr>
                                  <w:rFonts w:ascii="Times New Roman" w:eastAsia="Times New Roman" w:hAnsi="Times New Roman" w:cs="Times New Roman"/>
                                </w:rPr>
                              </w:pPr>
                            </w:p>
                          </w:tc>
                        </w:tr>
                      </w:tbl>
                      <w:p w14:paraId="02FB395B"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22B862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31DFCE8F" w14:textId="77777777">
                                <w:tc>
                                  <w:tcPr>
                                    <w:tcW w:w="0" w:type="auto"/>
                                    <w:tcMar>
                                      <w:top w:w="0" w:type="dxa"/>
                                      <w:left w:w="270" w:type="dxa"/>
                                      <w:bottom w:w="135" w:type="dxa"/>
                                      <w:right w:w="270" w:type="dxa"/>
                                    </w:tcMar>
                                    <w:hideMark/>
                                  </w:tcPr>
                                  <w:p w14:paraId="7AD3FEB8" w14:textId="77777777" w:rsidR="00A41CB0" w:rsidRPr="00A41CB0" w:rsidRDefault="00A41CB0" w:rsidP="00A41CB0">
                                    <w:pPr>
                                      <w:spacing w:line="360" w:lineRule="atLeast"/>
                                      <w:jc w:val="center"/>
                                      <w:rPr>
                                        <w:rFonts w:ascii="Helvetica" w:eastAsia="Times New Roman" w:hAnsi="Helvetica" w:cs="Times New Roman"/>
                                        <w:color w:val="000000"/>
                                      </w:rPr>
                                    </w:pPr>
                                    <w:r w:rsidRPr="00A41CB0">
                                      <w:rPr>
                                        <w:rFonts w:ascii="Arial" w:eastAsia="Times New Roman" w:hAnsi="Arial" w:cs="Arial"/>
                                        <w:b/>
                                        <w:bCs/>
                                        <w:color w:val="000000"/>
                                        <w:sz w:val="33"/>
                                        <w:szCs w:val="33"/>
                                      </w:rPr>
                                      <w:t>Stay Connected</w:t>
                                    </w:r>
                                  </w:p>
                                </w:tc>
                              </w:tr>
                            </w:tbl>
                            <w:p w14:paraId="72041C23" w14:textId="77777777" w:rsidR="00A41CB0" w:rsidRPr="00A41CB0" w:rsidRDefault="00A41CB0" w:rsidP="00A41CB0">
                              <w:pPr>
                                <w:rPr>
                                  <w:rFonts w:ascii="Times New Roman" w:eastAsia="Times New Roman" w:hAnsi="Times New Roman" w:cs="Times New Roman"/>
                                </w:rPr>
                              </w:pPr>
                            </w:p>
                          </w:tc>
                        </w:tr>
                      </w:tbl>
                      <w:p w14:paraId="16B6F8E2"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32A9E4F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A41CB0" w:rsidRPr="00A41CB0" w14:paraId="12052EF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A41CB0" w:rsidRPr="00A41CB0" w14:paraId="034D471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110"/>
                                          </w:tblGrid>
                                          <w:tr w:rsidR="00A41CB0" w:rsidRPr="00A41CB0" w14:paraId="562D4B5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10"/>
                                                </w:tblGrid>
                                                <w:tr w:rsidR="00A41CB0" w:rsidRPr="00A41CB0" w14:paraId="5A1A647E" w14:textId="77777777">
                                                  <w:tc>
                                                    <w:tcPr>
                                                      <w:tcW w:w="0" w:type="auto"/>
                                                      <w:tcMar>
                                                        <w:top w:w="0" w:type="dxa"/>
                                                        <w:left w:w="0" w:type="dxa"/>
                                                        <w:bottom w:w="135" w:type="dxa"/>
                                                        <w:right w:w="150" w:type="dxa"/>
                                                      </w:tcMar>
                                                      <w:hideMark/>
                                                    </w:tcPr>
                                                    <w:p w14:paraId="0476BC17" w14:textId="62D778F7" w:rsidR="00A41CB0" w:rsidRPr="00A41CB0" w:rsidRDefault="00A41CB0" w:rsidP="00A41CB0">
                                                      <w:pPr>
                                                        <w:jc w:val="center"/>
                                                        <w:rPr>
                                                          <w:rFonts w:ascii="Times New Roman" w:eastAsia="Times New Roman" w:hAnsi="Times New Roman" w:cs="Times New Roman"/>
                                                        </w:rPr>
                                                      </w:pPr>
                                                      <w:r w:rsidRPr="00A41CB0">
                                                        <w:rPr>
                                                          <w:rFonts w:ascii="Times New Roman" w:eastAsia="Times New Roman" w:hAnsi="Times New Roman" w:cs="Times New Roman"/>
                                                          <w:noProof/>
                                                          <w:color w:val="0000FF"/>
                                                        </w:rPr>
                                                        <w:drawing>
                                                          <wp:inline distT="0" distB="0" distL="0" distR="0" wp14:anchorId="6B7F6A22" wp14:editId="3ADD9CDC">
                                                            <wp:extent cx="609600" cy="609600"/>
                                                            <wp:effectExtent l="0" t="0" r="0" b="0"/>
                                                            <wp:docPr id="4" name="Picture 4"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418E2112" w14:textId="77777777" w:rsidR="00A41CB0" w:rsidRPr="00A41CB0" w:rsidRDefault="00A41CB0" w:rsidP="00A41CB0">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0"/>
                                                </w:tblGrid>
                                                <w:tr w:rsidR="00A41CB0" w:rsidRPr="00A41CB0" w14:paraId="451F18AB" w14:textId="77777777">
                                                  <w:tc>
                                                    <w:tcPr>
                                                      <w:tcW w:w="0" w:type="auto"/>
                                                      <w:tcMar>
                                                        <w:top w:w="0" w:type="dxa"/>
                                                        <w:left w:w="0" w:type="dxa"/>
                                                        <w:bottom w:w="135" w:type="dxa"/>
                                                        <w:right w:w="150" w:type="dxa"/>
                                                      </w:tcMar>
                                                      <w:hideMark/>
                                                    </w:tcPr>
                                                    <w:p w14:paraId="04978D94" w14:textId="49D7AA13" w:rsidR="00A41CB0" w:rsidRPr="00A41CB0" w:rsidRDefault="00A41CB0" w:rsidP="00A41CB0">
                                                      <w:pPr>
                                                        <w:jc w:val="center"/>
                                                        <w:rPr>
                                                          <w:rFonts w:ascii="Times New Roman" w:eastAsia="Times New Roman" w:hAnsi="Times New Roman" w:cs="Times New Roman"/>
                                                        </w:rPr>
                                                      </w:pPr>
                                                      <w:r w:rsidRPr="00A41CB0">
                                                        <w:rPr>
                                                          <w:rFonts w:ascii="Times New Roman" w:eastAsia="Times New Roman" w:hAnsi="Times New Roman" w:cs="Times New Roman"/>
                                                          <w:noProof/>
                                                          <w:color w:val="0000FF"/>
                                                        </w:rPr>
                                                        <w:drawing>
                                                          <wp:inline distT="0" distB="0" distL="0" distR="0" wp14:anchorId="12177CE3" wp14:editId="597DCABD">
                                                            <wp:extent cx="609600" cy="609600"/>
                                                            <wp:effectExtent l="0" t="0" r="0" b="0"/>
                                                            <wp:docPr id="3" name="Picture 3"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550230E9" w14:textId="77777777" w:rsidR="00A41CB0" w:rsidRPr="00A41CB0" w:rsidRDefault="00A41CB0" w:rsidP="00A41CB0">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60"/>
                                                </w:tblGrid>
                                                <w:tr w:rsidR="00A41CB0" w:rsidRPr="00A41CB0" w14:paraId="40209A8E" w14:textId="77777777">
                                                  <w:tc>
                                                    <w:tcPr>
                                                      <w:tcW w:w="0" w:type="auto"/>
                                                      <w:tcMar>
                                                        <w:top w:w="0" w:type="dxa"/>
                                                        <w:left w:w="0" w:type="dxa"/>
                                                        <w:bottom w:w="135" w:type="dxa"/>
                                                        <w:right w:w="0" w:type="dxa"/>
                                                      </w:tcMar>
                                                      <w:hideMark/>
                                                    </w:tcPr>
                                                    <w:p w14:paraId="501B3DD9" w14:textId="04657B74" w:rsidR="00A41CB0" w:rsidRPr="00A41CB0" w:rsidRDefault="00A41CB0" w:rsidP="00A41CB0">
                                                      <w:pPr>
                                                        <w:jc w:val="center"/>
                                                        <w:rPr>
                                                          <w:rFonts w:ascii="Times New Roman" w:eastAsia="Times New Roman" w:hAnsi="Times New Roman" w:cs="Times New Roman"/>
                                                        </w:rPr>
                                                      </w:pPr>
                                                      <w:r w:rsidRPr="00A41CB0">
                                                        <w:rPr>
                                                          <w:rFonts w:ascii="Times New Roman" w:eastAsia="Times New Roman" w:hAnsi="Times New Roman" w:cs="Times New Roman"/>
                                                          <w:noProof/>
                                                          <w:color w:val="0000FF"/>
                                                        </w:rPr>
                                                        <w:drawing>
                                                          <wp:inline distT="0" distB="0" distL="0" distR="0" wp14:anchorId="2A1EBE8C" wp14:editId="5D078426">
                                                            <wp:extent cx="609600" cy="609600"/>
                                                            <wp:effectExtent l="0" t="0" r="0" b="0"/>
                                                            <wp:docPr id="2" name="Picture 2" descr="Insta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3DD60291" w14:textId="77777777" w:rsidR="00A41CB0" w:rsidRPr="00A41CB0" w:rsidRDefault="00A41CB0" w:rsidP="00A41CB0">
                                                <w:pPr>
                                                  <w:jc w:val="center"/>
                                                  <w:rPr>
                                                    <w:rFonts w:ascii="Times New Roman" w:eastAsia="Times New Roman" w:hAnsi="Times New Roman" w:cs="Times New Roman"/>
                                                  </w:rPr>
                                                </w:pPr>
                                              </w:p>
                                            </w:tc>
                                          </w:tr>
                                        </w:tbl>
                                        <w:p w14:paraId="22B1350F" w14:textId="77777777" w:rsidR="00A41CB0" w:rsidRPr="00A41CB0" w:rsidRDefault="00A41CB0" w:rsidP="00A41CB0">
                                          <w:pPr>
                                            <w:jc w:val="center"/>
                                            <w:rPr>
                                              <w:rFonts w:ascii="Times New Roman" w:eastAsia="Times New Roman" w:hAnsi="Times New Roman" w:cs="Times New Roman"/>
                                            </w:rPr>
                                          </w:pPr>
                                        </w:p>
                                      </w:tc>
                                    </w:tr>
                                  </w:tbl>
                                  <w:p w14:paraId="46ADBBA9" w14:textId="77777777" w:rsidR="00A41CB0" w:rsidRPr="00A41CB0" w:rsidRDefault="00A41CB0" w:rsidP="00A41CB0">
                                    <w:pPr>
                                      <w:jc w:val="center"/>
                                      <w:rPr>
                                        <w:rFonts w:ascii="Times New Roman" w:eastAsia="Times New Roman" w:hAnsi="Times New Roman" w:cs="Times New Roman"/>
                                      </w:rPr>
                                    </w:pPr>
                                  </w:p>
                                </w:tc>
                              </w:tr>
                            </w:tbl>
                            <w:p w14:paraId="6BE7B223" w14:textId="77777777" w:rsidR="00A41CB0" w:rsidRPr="00A41CB0" w:rsidRDefault="00A41CB0" w:rsidP="00A41CB0">
                              <w:pPr>
                                <w:jc w:val="center"/>
                                <w:rPr>
                                  <w:rFonts w:ascii="Times New Roman" w:eastAsia="Times New Roman" w:hAnsi="Times New Roman" w:cs="Times New Roman"/>
                                </w:rPr>
                              </w:pPr>
                            </w:p>
                          </w:tc>
                        </w:tr>
                      </w:tbl>
                      <w:p w14:paraId="3AC0F80C"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1684FF4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41CB0" w:rsidRPr="00A41CB0" w14:paraId="3CE7993A" w14:textId="77777777">
                                <w:tc>
                                  <w:tcPr>
                                    <w:tcW w:w="0" w:type="auto"/>
                                    <w:tcMar>
                                      <w:top w:w="0" w:type="dxa"/>
                                      <w:left w:w="270" w:type="dxa"/>
                                      <w:bottom w:w="135" w:type="dxa"/>
                                      <w:right w:w="270" w:type="dxa"/>
                                    </w:tcMar>
                                    <w:hideMark/>
                                  </w:tcPr>
                                  <w:p w14:paraId="17F8BFED" w14:textId="77777777" w:rsidR="00A41CB0" w:rsidRPr="00A41CB0" w:rsidRDefault="00A41CB0" w:rsidP="00A41CB0">
                                    <w:pPr>
                                      <w:spacing w:line="360" w:lineRule="atLeast"/>
                                      <w:jc w:val="center"/>
                                      <w:rPr>
                                        <w:rFonts w:ascii="Helvetica" w:eastAsia="Times New Roman" w:hAnsi="Helvetica" w:cs="Times New Roman"/>
                                        <w:color w:val="000000"/>
                                      </w:rPr>
                                    </w:pPr>
                                    <w:r w:rsidRPr="00A41CB0">
                                      <w:rPr>
                                        <w:rFonts w:ascii="Arial" w:eastAsia="Times New Roman" w:hAnsi="Arial" w:cs="Arial"/>
                                        <w:color w:val="000000"/>
                                      </w:rPr>
                                      <w:t>Visit our </w:t>
                                    </w:r>
                                    <w:hyperlink r:id="rId16" w:tgtFrame="_blank" w:history="1">
                                      <w:r w:rsidRPr="00A41CB0">
                                        <w:rPr>
                                          <w:rFonts w:ascii="Arial" w:eastAsia="Times New Roman" w:hAnsi="Arial" w:cs="Arial"/>
                                          <w:color w:val="000000"/>
                                          <w:u w:val="single"/>
                                        </w:rPr>
                                        <w:t>staff p</w:t>
                                      </w:r>
                                    </w:hyperlink>
                                    <w:hyperlink r:id="rId17" w:tgtFrame="_blank" w:history="1">
                                      <w:r w:rsidRPr="00A41CB0">
                                        <w:rPr>
                                          <w:rFonts w:ascii="Arial" w:eastAsia="Times New Roman" w:hAnsi="Arial" w:cs="Arial"/>
                                          <w:color w:val="000000"/>
                                          <w:u w:val="single"/>
                                        </w:rPr>
                                        <w:t>age</w:t>
                                      </w:r>
                                    </w:hyperlink>
                                    <w:r w:rsidRPr="00A41CB0">
                                      <w:rPr>
                                        <w:rFonts w:ascii="Arial" w:eastAsia="Times New Roman" w:hAnsi="Arial" w:cs="Arial"/>
                                        <w:color w:val="000000"/>
                                      </w:rPr>
                                      <w:t> or </w:t>
                                    </w:r>
                                    <w:hyperlink r:id="rId18" w:tgtFrame="_blank" w:history="1">
                                      <w:r w:rsidRPr="00A41CB0">
                                        <w:rPr>
                                          <w:rFonts w:ascii="Arial" w:eastAsia="Times New Roman" w:hAnsi="Arial" w:cs="Arial"/>
                                          <w:color w:val="000000"/>
                                          <w:u w:val="single"/>
                                        </w:rPr>
                                        <w:t>email us</w:t>
                                      </w:r>
                                    </w:hyperlink>
                                    <w:r w:rsidRPr="00A41CB0">
                                      <w:rPr>
                                        <w:rFonts w:ascii="Arial" w:eastAsia="Times New Roman" w:hAnsi="Arial" w:cs="Arial"/>
                                        <w:color w:val="000000"/>
                                      </w:rPr>
                                      <w:t> if you have questions or feedback for the Levy.</w:t>
                                    </w:r>
                                    <w:r w:rsidRPr="00A41CB0">
                                      <w:rPr>
                                        <w:rFonts w:ascii="Helvetica" w:eastAsia="Times New Roman" w:hAnsi="Helvetica" w:cs="Times New Roman"/>
                                        <w:color w:val="000000"/>
                                      </w:rPr>
                                      <w:br/>
                                      <w:t> </w:t>
                                    </w:r>
                                  </w:p>
                                </w:tc>
                              </w:tr>
                            </w:tbl>
                            <w:p w14:paraId="1BEE0D68" w14:textId="77777777" w:rsidR="00A41CB0" w:rsidRPr="00A41CB0" w:rsidRDefault="00A41CB0" w:rsidP="00A41CB0">
                              <w:pPr>
                                <w:rPr>
                                  <w:rFonts w:ascii="Times New Roman" w:eastAsia="Times New Roman" w:hAnsi="Times New Roman" w:cs="Times New Roman"/>
                                </w:rPr>
                              </w:pPr>
                            </w:p>
                          </w:tc>
                        </w:tr>
                      </w:tbl>
                      <w:p w14:paraId="074174D3"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A41CB0" w:rsidRPr="00A41CB0" w14:paraId="5F090FD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A41CB0" w:rsidRPr="00A41CB0" w14:paraId="21034EC8" w14:textId="77777777">
                                <w:tc>
                                  <w:tcPr>
                                    <w:tcW w:w="0" w:type="auto"/>
                                    <w:vAlign w:val="center"/>
                                    <w:hideMark/>
                                  </w:tcPr>
                                  <w:p w14:paraId="752B8111" w14:textId="77777777" w:rsidR="00A41CB0" w:rsidRPr="00A41CB0" w:rsidRDefault="00A41CB0" w:rsidP="00A41CB0">
                                    <w:pPr>
                                      <w:rPr>
                                        <w:rFonts w:ascii="Times New Roman" w:eastAsia="Times New Roman" w:hAnsi="Times New Roman" w:cs="Times New Roman"/>
                                      </w:rPr>
                                    </w:pPr>
                                  </w:p>
                                </w:tc>
                              </w:tr>
                            </w:tbl>
                            <w:p w14:paraId="16F20DD3" w14:textId="77777777" w:rsidR="00A41CB0" w:rsidRPr="00A41CB0" w:rsidRDefault="00A41CB0" w:rsidP="00A41CB0">
                              <w:pPr>
                                <w:rPr>
                                  <w:rFonts w:ascii="Times New Roman" w:eastAsia="Times New Roman" w:hAnsi="Times New Roman" w:cs="Times New Roman"/>
                                </w:rPr>
                              </w:pPr>
                            </w:p>
                          </w:tc>
                        </w:tr>
                      </w:tbl>
                      <w:p w14:paraId="79B1DA82" w14:textId="77777777" w:rsidR="00A41CB0" w:rsidRPr="00A41CB0" w:rsidRDefault="00A41CB0" w:rsidP="00A41CB0">
                        <w:pPr>
                          <w:rPr>
                            <w:rFonts w:ascii="Times New Roman" w:eastAsia="Times New Roman" w:hAnsi="Times New Roman" w:cs="Times New Roman"/>
                          </w:rPr>
                        </w:pPr>
                      </w:p>
                    </w:tc>
                  </w:tr>
                </w:tbl>
                <w:p w14:paraId="4A06F805" w14:textId="77777777" w:rsidR="00A41CB0" w:rsidRPr="00A41CB0" w:rsidRDefault="00A41CB0" w:rsidP="00A41CB0">
                  <w:pPr>
                    <w:jc w:val="center"/>
                    <w:rPr>
                      <w:rFonts w:ascii="Times New Roman" w:eastAsia="Times New Roman" w:hAnsi="Times New Roman" w:cs="Times New Roman"/>
                    </w:rPr>
                  </w:pPr>
                </w:p>
              </w:tc>
            </w:tr>
          </w:tbl>
          <w:p w14:paraId="3F7FF5A9" w14:textId="77777777" w:rsidR="00A41CB0" w:rsidRPr="00A41CB0" w:rsidRDefault="00A41CB0" w:rsidP="00A41CB0">
            <w:pPr>
              <w:jc w:val="center"/>
              <w:rPr>
                <w:rFonts w:ascii="Times New Roman" w:eastAsia="Times New Roman" w:hAnsi="Times New Roman" w:cs="Times New Roman"/>
              </w:rPr>
            </w:pPr>
          </w:p>
        </w:tc>
      </w:tr>
      <w:tr w:rsidR="00A41CB0" w:rsidRPr="00A41CB0" w14:paraId="03E0B560" w14:textId="77777777" w:rsidTr="00A41CB0">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41CB0" w:rsidRPr="00A41CB0" w14:paraId="6F6DC333" w14:textId="77777777">
              <w:trPr>
                <w:jc w:val="center"/>
              </w:trPr>
              <w:tc>
                <w:tcPr>
                  <w:tcW w:w="0" w:type="auto"/>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A41CB0" w:rsidRPr="00A41CB0" w14:paraId="285D531A"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A41CB0" w:rsidRPr="00A41CB0" w14:paraId="30742971" w14:textId="77777777">
                          <w:tc>
                            <w:tcPr>
                              <w:tcW w:w="0" w:type="auto"/>
                              <w:hideMark/>
                            </w:tcPr>
                            <w:p w14:paraId="4278D445" w14:textId="77777777" w:rsidR="00A41CB0" w:rsidRPr="00A41CB0" w:rsidRDefault="00A41CB0" w:rsidP="00A41CB0">
                              <w:pPr>
                                <w:jc w:val="center"/>
                                <w:rPr>
                                  <w:rFonts w:ascii="Times New Roman" w:eastAsia="Times New Roman" w:hAnsi="Times New Roman" w:cs="Times New Roman"/>
                                  <w:sz w:val="20"/>
                                  <w:szCs w:val="20"/>
                                </w:rPr>
                              </w:pPr>
                            </w:p>
                          </w:tc>
                        </w:tr>
                      </w:tbl>
                      <w:p w14:paraId="7366ADBD" w14:textId="77777777" w:rsidR="00A41CB0" w:rsidRPr="00A41CB0" w:rsidRDefault="00A41CB0" w:rsidP="00A41CB0">
                        <w:pPr>
                          <w:rPr>
                            <w:rFonts w:ascii="Times New Roman" w:eastAsia="Times New Roman" w:hAnsi="Times New Roman" w:cs="Times New Roman"/>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A41CB0" w:rsidRPr="00A41CB0" w14:paraId="1463951C" w14:textId="77777777">
                          <w:tc>
                            <w:tcPr>
                              <w:tcW w:w="0" w:type="auto"/>
                              <w:hideMark/>
                            </w:tcPr>
                            <w:p w14:paraId="452415C2" w14:textId="77777777" w:rsidR="00A41CB0" w:rsidRPr="00A41CB0" w:rsidRDefault="00A41CB0" w:rsidP="00A41CB0">
                              <w:pPr>
                                <w:rPr>
                                  <w:rFonts w:ascii="Times New Roman" w:eastAsia="Times New Roman" w:hAnsi="Times New Roman" w:cs="Times New Roman"/>
                                  <w:sz w:val="20"/>
                                  <w:szCs w:val="20"/>
                                </w:rPr>
                              </w:pPr>
                            </w:p>
                          </w:tc>
                        </w:tr>
                      </w:tbl>
                      <w:p w14:paraId="4B5C20A6" w14:textId="77777777" w:rsidR="00A41CB0" w:rsidRPr="00A41CB0" w:rsidRDefault="00A41CB0" w:rsidP="00A41CB0">
                        <w:pPr>
                          <w:rPr>
                            <w:rFonts w:ascii="Times New Roman" w:eastAsia="Times New Roman" w:hAnsi="Times New Roman" w:cs="Times New Roman"/>
                          </w:rPr>
                        </w:pPr>
                      </w:p>
                    </w:tc>
                  </w:tr>
                </w:tbl>
                <w:p w14:paraId="1F49DB46" w14:textId="77777777" w:rsidR="00A41CB0" w:rsidRPr="00A41CB0" w:rsidRDefault="00A41CB0" w:rsidP="00A41CB0">
                  <w:pPr>
                    <w:jc w:val="center"/>
                    <w:rPr>
                      <w:rFonts w:ascii="Times New Roman" w:eastAsia="Times New Roman" w:hAnsi="Times New Roman" w:cs="Times New Roman"/>
                    </w:rPr>
                  </w:pPr>
                </w:p>
              </w:tc>
            </w:tr>
          </w:tbl>
          <w:p w14:paraId="60E67343" w14:textId="77777777" w:rsidR="00A41CB0" w:rsidRPr="00A41CB0" w:rsidRDefault="00A41CB0" w:rsidP="00A41CB0">
            <w:pPr>
              <w:jc w:val="center"/>
              <w:rPr>
                <w:rFonts w:ascii="Times New Roman" w:eastAsia="Times New Roman" w:hAnsi="Times New Roman" w:cs="Times New Roman"/>
              </w:rPr>
            </w:pPr>
          </w:p>
        </w:tc>
      </w:tr>
      <w:tr w:rsidR="00A41CB0" w:rsidRPr="00A41CB0" w14:paraId="1BF5CB92" w14:textId="77777777" w:rsidTr="00A41CB0">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41CB0" w:rsidRPr="00A41CB0" w14:paraId="3D173C28"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41CB0" w:rsidRPr="00A41CB0" w14:paraId="55410BD3"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41CB0" w:rsidRPr="00A41CB0" w14:paraId="01D1FB7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41CB0" w:rsidRPr="00A41CB0" w14:paraId="72562B1E" w14:textId="77777777">
                                <w:tc>
                                  <w:tcPr>
                                    <w:tcW w:w="0" w:type="auto"/>
                                    <w:tcMar>
                                      <w:top w:w="0" w:type="dxa"/>
                                      <w:left w:w="270" w:type="dxa"/>
                                      <w:bottom w:w="135" w:type="dxa"/>
                                      <w:right w:w="270" w:type="dxa"/>
                                    </w:tcMar>
                                    <w:hideMark/>
                                  </w:tcPr>
                                  <w:p w14:paraId="5E9AC3CB" w14:textId="77777777" w:rsidR="00A41CB0" w:rsidRPr="00A41CB0" w:rsidRDefault="00A41CB0" w:rsidP="00A41CB0">
                                    <w:pPr>
                                      <w:spacing w:line="263" w:lineRule="atLeast"/>
                                      <w:jc w:val="center"/>
                                      <w:rPr>
                                        <w:rFonts w:ascii="Helvetica" w:eastAsia="Times New Roman" w:hAnsi="Helvetica" w:cs="Times New Roman"/>
                                        <w:color w:val="222222"/>
                                        <w:sz w:val="21"/>
                                        <w:szCs w:val="21"/>
                                      </w:rPr>
                                    </w:pPr>
                                    <w:r w:rsidRPr="00A41CB0">
                                      <w:rPr>
                                        <w:rFonts w:ascii="Helvetica" w:eastAsia="Times New Roman" w:hAnsi="Helvetica" w:cs="Times New Roman"/>
                                        <w:color w:val="222222"/>
                                        <w:sz w:val="21"/>
                                        <w:szCs w:val="21"/>
                                      </w:rPr>
                                      <w:t>The </w:t>
                                    </w:r>
                                    <w:hyperlink r:id="rId19" w:tgtFrame="_blank" w:history="1">
                                      <w:r w:rsidRPr="00A41CB0">
                                        <w:rPr>
                                          <w:rFonts w:ascii="Helvetica" w:eastAsia="Times New Roman" w:hAnsi="Helvetica" w:cs="Times New Roman"/>
                                          <w:color w:val="000000"/>
                                          <w:sz w:val="21"/>
                                          <w:szCs w:val="21"/>
                                          <w:u w:val="single"/>
                                        </w:rPr>
                                        <w:t>Portland Children's Levy </w:t>
                                      </w:r>
                                    </w:hyperlink>
                                    <w:r w:rsidRPr="00A41CB0">
                                      <w:rPr>
                                        <w:rFonts w:ascii="Helvetica" w:eastAsia="Times New Roman" w:hAnsi="Helvetica" w:cs="Times New Roman"/>
                                        <w:color w:val="222222"/>
                                        <w:sz w:val="21"/>
                                        <w:szCs w:val="21"/>
                                      </w:rPr>
                                      <w:t>was created by city voters in 2002 and overwhelmingly renewed for the third time in May 2018. Funding for the new five-year Levy is July 1, 2019 through June 30, 2024.</w:t>
                                    </w:r>
                                  </w:p>
                                </w:tc>
                              </w:tr>
                            </w:tbl>
                            <w:p w14:paraId="6EC11F13" w14:textId="77777777" w:rsidR="00A41CB0" w:rsidRPr="00A41CB0" w:rsidRDefault="00A41CB0" w:rsidP="00A41CB0">
                              <w:pPr>
                                <w:rPr>
                                  <w:rFonts w:ascii="Times New Roman" w:eastAsia="Times New Roman" w:hAnsi="Times New Roman" w:cs="Times New Roman"/>
                                </w:rPr>
                              </w:pPr>
                            </w:p>
                          </w:tc>
                        </w:tr>
                      </w:tbl>
                      <w:p w14:paraId="6FA7C1F0" w14:textId="77777777" w:rsidR="00A41CB0" w:rsidRPr="00A41CB0" w:rsidRDefault="00A41CB0" w:rsidP="00A41CB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A41CB0" w:rsidRPr="00A41CB0" w14:paraId="340C18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41CB0" w:rsidRPr="00A41CB0" w14:paraId="43CBC8B1" w14:textId="77777777">
                                <w:tc>
                                  <w:tcPr>
                                    <w:tcW w:w="0" w:type="auto"/>
                                    <w:tcMar>
                                      <w:top w:w="0" w:type="dxa"/>
                                      <w:left w:w="270" w:type="dxa"/>
                                      <w:bottom w:w="135" w:type="dxa"/>
                                      <w:right w:w="270" w:type="dxa"/>
                                    </w:tcMar>
                                    <w:hideMark/>
                                  </w:tcPr>
                                  <w:p w14:paraId="11C8149F" w14:textId="1250F3F8" w:rsidR="00A41CB0" w:rsidRPr="00A41CB0" w:rsidRDefault="00A41CB0" w:rsidP="00A41CB0">
                                    <w:pPr>
                                      <w:spacing w:line="206" w:lineRule="atLeast"/>
                                      <w:jc w:val="center"/>
                                      <w:rPr>
                                        <w:rFonts w:ascii="Helvetica" w:eastAsia="Times New Roman" w:hAnsi="Helvetica" w:cs="Times New Roman"/>
                                        <w:color w:val="000000"/>
                                        <w:sz w:val="17"/>
                                        <w:szCs w:val="17"/>
                                      </w:rPr>
                                    </w:pPr>
                                    <w:r w:rsidRPr="00A41CB0">
                                      <w:rPr>
                                        <w:rFonts w:ascii="Helvetica" w:eastAsia="Times New Roman" w:hAnsi="Helvetica" w:cs="Times New Roman"/>
                                        <w:color w:val="000000"/>
                                        <w:sz w:val="21"/>
                                        <w:szCs w:val="21"/>
                                      </w:rPr>
                                      <w:t>Want to change how you receive these emails?</w:t>
                                    </w:r>
                                    <w:r w:rsidRPr="00A41CB0">
                                      <w:rPr>
                                        <w:rFonts w:ascii="Helvetica" w:eastAsia="Times New Roman" w:hAnsi="Helvetica" w:cs="Times New Roman"/>
                                        <w:color w:val="000000"/>
                                        <w:sz w:val="21"/>
                                        <w:szCs w:val="21"/>
                                      </w:rPr>
                                      <w:br/>
                                      <w:t>You can </w:t>
                                    </w:r>
                                    <w:hyperlink r:id="rId20" w:history="1">
                                      <w:r w:rsidRPr="00A41CB0">
                                        <w:rPr>
                                          <w:rFonts w:ascii="Helvetica" w:eastAsia="Times New Roman" w:hAnsi="Helvetica" w:cs="Times New Roman"/>
                                          <w:color w:val="000000"/>
                                          <w:sz w:val="21"/>
                                          <w:szCs w:val="21"/>
                                          <w:u w:val="single"/>
                                        </w:rPr>
                                        <w:t>update your preferences</w:t>
                                      </w:r>
                                    </w:hyperlink>
                                    <w:r w:rsidRPr="00A41CB0">
                                      <w:rPr>
                                        <w:rFonts w:ascii="Helvetica" w:eastAsia="Times New Roman" w:hAnsi="Helvetica" w:cs="Times New Roman"/>
                                        <w:color w:val="000000"/>
                                        <w:sz w:val="21"/>
                                        <w:szCs w:val="21"/>
                                      </w:rPr>
                                      <w:t> or </w:t>
                                    </w:r>
                                    <w:hyperlink r:id="rId21" w:history="1">
                                      <w:r w:rsidRPr="00A41CB0">
                                        <w:rPr>
                                          <w:rFonts w:ascii="Helvetica" w:eastAsia="Times New Roman" w:hAnsi="Helvetica" w:cs="Times New Roman"/>
                                          <w:color w:val="000000"/>
                                          <w:sz w:val="21"/>
                                          <w:szCs w:val="21"/>
                                          <w:u w:val="single"/>
                                        </w:rPr>
                                        <w:t>unsubscribe from this list</w:t>
                                      </w:r>
                                    </w:hyperlink>
                                    <w:r w:rsidRPr="00A41CB0">
                                      <w:rPr>
                                        <w:rFonts w:ascii="Helvetica" w:eastAsia="Times New Roman" w:hAnsi="Helvetica" w:cs="Times New Roman"/>
                                        <w:color w:val="000000"/>
                                        <w:sz w:val="21"/>
                                        <w:szCs w:val="21"/>
                                      </w:rPr>
                                      <w:t>.</w:t>
                                    </w:r>
                                    <w:r w:rsidRPr="00A41CB0">
                                      <w:rPr>
                                        <w:rFonts w:ascii="Helvetica" w:eastAsia="Times New Roman" w:hAnsi="Helvetica" w:cs="Times New Roman"/>
                                        <w:color w:val="000000"/>
                                        <w:sz w:val="17"/>
                                        <w:szCs w:val="17"/>
                                      </w:rPr>
                                      <w:br/>
                                    </w:r>
                                    <w:r w:rsidRPr="00A41CB0">
                                      <w:rPr>
                                        <w:rFonts w:ascii="Helvetica" w:eastAsia="Times New Roman" w:hAnsi="Helvetica" w:cs="Times New Roman"/>
                                        <w:color w:val="000000"/>
                                        <w:sz w:val="17"/>
                                        <w:szCs w:val="17"/>
                                      </w:rPr>
                                      <w:br/>
                                    </w:r>
                                    <w:r w:rsidRPr="00A41CB0">
                                      <w:rPr>
                                        <w:rFonts w:ascii="Helvetica" w:eastAsia="Times New Roman" w:hAnsi="Helvetica" w:cs="Times New Roman"/>
                                        <w:noProof/>
                                        <w:color w:val="000000"/>
                                        <w:sz w:val="17"/>
                                        <w:szCs w:val="17"/>
                                      </w:rPr>
                                      <w:drawing>
                                        <wp:inline distT="0" distB="0" distL="0" distR="0" wp14:anchorId="7880CF88" wp14:editId="787742F7">
                                          <wp:extent cx="636270" cy="636270"/>
                                          <wp:effectExtent l="0" t="0" r="0" b="0"/>
                                          <wp:docPr id="1" name="Picture 1" descr="Icon&#10;&#10;Description automatically generate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9"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r>
                            </w:tbl>
                            <w:p w14:paraId="7BDEF93A" w14:textId="77777777" w:rsidR="00A41CB0" w:rsidRPr="00A41CB0" w:rsidRDefault="00A41CB0" w:rsidP="00A41CB0">
                              <w:pPr>
                                <w:rPr>
                                  <w:rFonts w:ascii="Times New Roman" w:eastAsia="Times New Roman" w:hAnsi="Times New Roman" w:cs="Times New Roman"/>
                                </w:rPr>
                              </w:pPr>
                            </w:p>
                          </w:tc>
                        </w:tr>
                      </w:tbl>
                      <w:p w14:paraId="4F1434F9" w14:textId="77777777" w:rsidR="00A41CB0" w:rsidRPr="00A41CB0" w:rsidRDefault="00A41CB0" w:rsidP="00A41CB0">
                        <w:pPr>
                          <w:rPr>
                            <w:rFonts w:ascii="Times New Roman" w:eastAsia="Times New Roman" w:hAnsi="Times New Roman" w:cs="Times New Roman"/>
                          </w:rPr>
                        </w:pPr>
                      </w:p>
                    </w:tc>
                  </w:tr>
                </w:tbl>
                <w:p w14:paraId="3B6F6F8D" w14:textId="77777777" w:rsidR="00A41CB0" w:rsidRPr="00A41CB0" w:rsidRDefault="00A41CB0" w:rsidP="00A41CB0">
                  <w:pPr>
                    <w:jc w:val="center"/>
                    <w:rPr>
                      <w:rFonts w:ascii="Times New Roman" w:eastAsia="Times New Roman" w:hAnsi="Times New Roman" w:cs="Times New Roman"/>
                    </w:rPr>
                  </w:pPr>
                </w:p>
              </w:tc>
            </w:tr>
          </w:tbl>
          <w:p w14:paraId="3F6B8C65" w14:textId="77777777" w:rsidR="00A41CB0" w:rsidRPr="00A41CB0" w:rsidRDefault="00A41CB0" w:rsidP="00A41CB0">
            <w:pPr>
              <w:jc w:val="center"/>
              <w:rPr>
                <w:rFonts w:ascii="Times New Roman" w:eastAsia="Times New Roman" w:hAnsi="Times New Roman" w:cs="Times New Roman"/>
              </w:rPr>
            </w:pPr>
          </w:p>
        </w:tc>
      </w:tr>
    </w:tbl>
    <w:p w14:paraId="4C514A2A" w14:textId="77777777" w:rsidR="00BD7521" w:rsidRDefault="00BD7521"/>
    <w:sectPr w:rsidR="00BD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B0"/>
    <w:rsid w:val="00A41CB0"/>
    <w:rsid w:val="00BD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84743"/>
  <w15:chartTrackingRefBased/>
  <w15:docId w15:val="{5E25C2D6-7894-7D4B-8245-A3CAE7A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1C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CB0"/>
    <w:rPr>
      <w:rFonts w:ascii="Times New Roman" w:eastAsia="Times New Roman" w:hAnsi="Times New Roman" w:cs="Times New Roman"/>
      <w:b/>
      <w:bCs/>
      <w:sz w:val="36"/>
      <w:szCs w:val="36"/>
    </w:rPr>
  </w:style>
  <w:style w:type="character" w:styleId="Strong">
    <w:name w:val="Strong"/>
    <w:basedOn w:val="DefaultParagraphFont"/>
    <w:uiPriority w:val="22"/>
    <w:qFormat/>
    <w:rsid w:val="00A41CB0"/>
    <w:rPr>
      <w:b/>
      <w:bCs/>
    </w:rPr>
  </w:style>
  <w:style w:type="paragraph" w:styleId="NormalWeb">
    <w:name w:val="Normal (Web)"/>
    <w:basedOn w:val="Normal"/>
    <w:uiPriority w:val="99"/>
    <w:semiHidden/>
    <w:unhideWhenUsed/>
    <w:rsid w:val="00A41C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1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0409">
      <w:bodyDiv w:val="1"/>
      <w:marLeft w:val="0"/>
      <w:marRight w:val="0"/>
      <w:marTop w:val="0"/>
      <w:marBottom w:val="0"/>
      <w:divBdr>
        <w:top w:val="none" w:sz="0" w:space="0" w:color="auto"/>
        <w:left w:val="none" w:sz="0" w:space="0" w:color="auto"/>
        <w:bottom w:val="none" w:sz="0" w:space="0" w:color="auto"/>
        <w:right w:val="none" w:sz="0" w:space="0" w:color="auto"/>
      </w:divBdr>
      <w:divsChild>
        <w:div w:id="52024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7ZN_KsbFIY&amp;feature=youtu.be" TargetMode="External"/><Relationship Id="rId13" Type="http://schemas.openxmlformats.org/officeDocument/2006/relationships/image" Target="media/image4.png"/><Relationship Id="rId18" Type="http://schemas.openxmlformats.org/officeDocument/2006/relationships/hyperlink" Target="mailto:info@portlandchildrenslevy.org" TargetMode="External"/><Relationship Id="rId3" Type="http://schemas.openxmlformats.org/officeDocument/2006/relationships/webSettings" Target="webSettings.xml"/><Relationship Id="rId21" Type="http://schemas.openxmlformats.org/officeDocument/2006/relationships/hyperlink" Target="https://portlandchildrenslevy.us17.list-manage.com/unsubscribe?u=2615a3f7b0cf0cb64b6b3cd35&amp;id=edbe41479f&amp;e=%5bUNIQID%5d&amp;c=bf086c7ef5" TargetMode="External"/><Relationship Id="rId7" Type="http://schemas.openxmlformats.org/officeDocument/2006/relationships/hyperlink" Target="https://www.smartcitypdx.com/news/announcing-cares-act-technology-kit-community-partners" TargetMode="External"/><Relationship Id="rId12" Type="http://schemas.openxmlformats.org/officeDocument/2006/relationships/hyperlink" Target="https://twitter.com/PDXKidsLevy" TargetMode="External"/><Relationship Id="rId17" Type="http://schemas.openxmlformats.org/officeDocument/2006/relationships/hyperlink" Target="http://www.portlandchildrenslevy.org/about-us/staff" TargetMode="External"/><Relationship Id="rId2" Type="http://schemas.openxmlformats.org/officeDocument/2006/relationships/settings" Target="settings.xml"/><Relationship Id="rId16" Type="http://schemas.openxmlformats.org/officeDocument/2006/relationships/hyperlink" Target="http://www.portlandchildrenslevy.org/about-us/staff" TargetMode="External"/><Relationship Id="rId20" Type="http://schemas.openxmlformats.org/officeDocument/2006/relationships/hyperlink" Target="https://portlandchildrenslevy.us17.list-manage.com/profile?u=2615a3f7b0cf0cb64b6b3cd35&amp;id=edbe41479f&amp;e=%5bUNIQID%5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www.smartcitypdx.com/news/announcing-cares-act-technology-kit-community-partners"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facebook.com/PDXKidsLevy/" TargetMode="External"/><Relationship Id="rId19" Type="http://schemas.openxmlformats.org/officeDocument/2006/relationships/hyperlink" Target="http://www.portlandchildrenslevy.org/" TargetMode="External"/><Relationship Id="rId4" Type="http://schemas.openxmlformats.org/officeDocument/2006/relationships/hyperlink" Target="https://www.portlandchildrenslevy.org/sites/default/files/documents/Arika-Slides-AC-meeting-113020-final.pdf" TargetMode="External"/><Relationship Id="rId9" Type="http://schemas.openxmlformats.org/officeDocument/2006/relationships/image" Target="media/image2.png"/><Relationship Id="rId14" Type="http://schemas.openxmlformats.org/officeDocument/2006/relationships/hyperlink" Target="https://www.instagram.com/pdxkidslevy/"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Mary Gay</dc:creator>
  <cp:keywords/>
  <dc:description/>
  <cp:lastModifiedBy>Broderick, Mary Gay</cp:lastModifiedBy>
  <cp:revision>1</cp:revision>
  <dcterms:created xsi:type="dcterms:W3CDTF">2020-12-12T21:09:00Z</dcterms:created>
  <dcterms:modified xsi:type="dcterms:W3CDTF">2020-12-12T21:10:00Z</dcterms:modified>
</cp:coreProperties>
</file>